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6CD3C46C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PARA: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Todos los residentes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DE: </w:t>
      </w:r>
      <w:r>
        <w:rPr>
          <w:rFonts w:ascii="Calibri" w:hAnsi="Calibri"/>
          <w:sz w:val="22"/>
          <w:lang w:val="es-MX"/>
        </w:rPr>
        <w:t xml:space="preserve">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EF8DCE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ASUNTO: </w:t>
      </w:r>
      <w:r>
        <w:rPr>
          <w:lang w:val="es-MX"/>
          <w:rFonts/>
        </w:rPr>
        <w:tab/>
      </w:r>
      <w:r>
        <w:rPr>
          <w:rFonts w:ascii="Calibri" w:hAnsi="Calibri"/>
          <w:sz w:val="22"/>
          <w:lang w:val="es-MX"/>
        </w:rPr>
        <w:t xml:space="preserve">Actualización de la lavandería a pago con celular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B211AD7" w14:textId="63389C6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¡Tenemos buenas noticias!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Las lavadoras y secadoras instaladas pronto tendrán un nuevo método de pago.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Podrás usar tu teléfono para pagar y usar las máquinas a través de WASH-Connect, una práctica aplicación para pago con celular que simplifica el lavado de la ropa.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Una vez instalada, la aplicación será la única forma de pago aceptada en la lavandería.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Beneficios de WASH-Connect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35B3B6E3" w14:textId="77777777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MÁQUINAS DE PAGA Y USA</w:t>
      </w:r>
      <w:r w:rsidRPr="52AC629D">
        <w:rPr>
          <w:rFonts w:ascii="Calibri" w:hAnsi="Calibri"/>
          <w:sz w:val="22"/>
          <w:szCs w:val="22"/>
          <w:lang w:val="es-MX"/>
        </w:rPr>
        <w:t xml:space="preserve">: escanea el código QR o captura el número de la máquina para pagar los ciclos de lavado y secado.</w:t>
      </w:r>
    </w:p>
    <w:p w14:paraId="4A7BE85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E8E7069" w14:textId="47241938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CONSULTA EL ESTADO DE LA MÁQUINA:</w:t>
      </w:r>
      <w:r w:rsidRPr="5B1FA01B">
        <w:rPr>
          <w:rFonts w:ascii="Calibri" w:hAnsi="Calibri"/>
          <w:sz w:val="22"/>
          <w:szCs w:val="22"/>
          <w:lang w:val="es-MX"/>
        </w:rPr>
        <w:t xml:space="preserve"> usa la aplicación para ver el estado de las máquinas desde la lavandería.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56B4C330" w14:textId="22B85803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SEGUIMIENTO DEL TEMPORIZADOR:</w:t>
      </w:r>
      <w:r>
        <w:rPr>
          <w:rFonts w:ascii="Calibri" w:hAnsi="Calibri"/>
          <w:sz w:val="22"/>
          <w:lang w:val="es-MX"/>
        </w:rPr>
        <w:t xml:space="preserve"> recibe alertas y notificaciones en tiempo real para monitorear el progreso y la finalización del ciclo.</w:t>
      </w:r>
    </w:p>
    <w:p w14:paraId="4D197AA5" w14:textId="4B9A9FAC" w:rsidR="00A830BA" w:rsidRPr="00DB7935" w:rsidRDefault="00A830BA" w:rsidP="13E35307">
      <w:pPr>
        <w:rPr>
          <w:rFonts w:ascii="Calibri" w:hAnsi="Calibri" w:cs="Calibri"/>
          <w:sz w:val="22"/>
          <w:szCs w:val="22"/>
          <w:lang w:val="es-MX"/>
        </w:rPr>
      </w:pPr>
    </w:p>
    <w:p w14:paraId="3095C351" w14:textId="784FA5A1" w:rsidR="00A830BA" w:rsidRPr="00DB7935" w:rsidRDefault="0833511A" w:rsidP="13E3530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color w:val="000000" w:themeColor="text1"/>
          <w:sz w:val="22"/>
          <w:lang w:val="es-MX"/>
        </w:rPr>
        <w:t xml:space="preserve">REEMBOLSOS: </w:t>
      </w:r>
      <w:r w:rsidRPr="13E35307">
        <w:rPr>
          <w:rFonts w:ascii="Calibri" w:hAnsi="Calibri"/>
          <w:color w:val="000000" w:themeColor="text1"/>
          <w:sz w:val="22"/>
          <w:szCs w:val="22"/>
          <w:lang w:val="es-MX"/>
        </w:rPr>
        <w:t xml:space="preserve">consulta tus transacciones recientes y solicita un reembolso al instante. </w:t>
      </w:r>
      <w:r w:rsidRPr="13E35307">
        <w:rPr>
          <w:lang w:val="es-MX"/>
          <w:rFonts/>
        </w:rPr>
        <w:t xml:space="preserve"> </w:t>
      </w:r>
    </w:p>
    <w:p w14:paraId="6FB0E439" w14:textId="2058C4BC" w:rsidR="00A830BA" w:rsidRPr="00DB7935" w:rsidRDefault="00A830BA" w:rsidP="13E35307">
      <w:pPr>
        <w:rPr>
          <w:rFonts w:ascii="Calibri" w:hAnsi="Calibri" w:cs="Calibri"/>
          <w:sz w:val="22"/>
          <w:szCs w:val="22"/>
          <w:lang w:val="es-MX"/>
        </w:rPr>
      </w:pPr>
    </w:p>
    <w:p w14:paraId="07E462C8" w14:textId="173C646F" w:rsidR="00D2363B" w:rsidRPr="00DB7935" w:rsidRDefault="00A830BA" w:rsidP="1B0DAD4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b w:val="true"/>
          <w:sz w:val="22"/>
          <w:lang w:val="es-MX"/>
        </w:rPr>
        <w:t xml:space="preserve">RECURSOS Y ASISTENCIA:</w:t>
      </w:r>
      <w:r>
        <w:rPr>
          <w:rFonts w:ascii="Calibri" w:hAnsi="Calibri"/>
          <w:sz w:val="22"/>
          <w:lang w:val="es-MX"/>
        </w:rPr>
        <w:t xml:space="preserve"> reporta máquinas fuera de servicio, solicita un reembolso y accede a recursos útiles a través de la aplicación.</w:t>
      </w:r>
    </w:p>
    <w:p w14:paraId="1DE6C92D" w14:textId="53BB34FB" w:rsidR="1B0DAD44" w:rsidRDefault="1B0DAD44" w:rsidP="1B0DAD44">
      <w:pPr>
        <w:rPr>
          <w:rFonts w:ascii="Calibri" w:hAnsi="Calibri" w:cs="Calibri"/>
          <w:sz w:val="22"/>
          <w:szCs w:val="22"/>
          <w:lang w:val="es-MX"/>
        </w:rPr>
      </w:pPr>
    </w:p>
    <w:p w14:paraId="5FAE4455" w14:textId="617ACA04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¡Escanea el código para instalar la aplicación gratuita WASH-Connect ahora!</w:t>
      </w:r>
    </w:p>
    <w:p w14:paraId="3B805B21" w14:textId="5F125A94" w:rsidR="00D2363B" w:rsidRPr="00DB7935" w:rsidRDefault="00D21A6A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45952" behindDoc="1" locked="0" layoutInCell="1" allowOverlap="1" wp14:anchorId="46A06CBF" wp14:editId="20E957B9">
            <wp:simplePos x="0" y="0"/>
            <wp:positionH relativeFrom="column">
              <wp:posOffset>1266825</wp:posOffset>
            </wp:positionH>
            <wp:positionV relativeFrom="paragraph">
              <wp:posOffset>37465</wp:posOffset>
            </wp:positionV>
            <wp:extent cx="1314450" cy="1314450"/>
            <wp:effectExtent l="0" t="0" r="0" b="0"/>
            <wp:wrapNone/>
            <wp:docPr id="47480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CA31" w14:textId="751D0464" w:rsidR="00D2363B" w:rsidRDefault="00D21A6A" w:rsidP="00B45DF2">
      <w:pPr>
        <w:jc w:val="center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79744" behindDoc="1" locked="0" layoutInCell="1" allowOverlap="1" wp14:anchorId="00233BF6" wp14:editId="030E7F8C">
            <wp:simplePos x="0" y="0"/>
            <wp:positionH relativeFrom="column">
              <wp:posOffset>2562225</wp:posOffset>
            </wp:positionH>
            <wp:positionV relativeFrom="paragraph">
              <wp:posOffset>19685</wp:posOffset>
            </wp:positionV>
            <wp:extent cx="1276350" cy="441606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8E5" w14:textId="77777777" w:rsidR="00B45DF2" w:rsidRDefault="00B45DF2" w:rsidP="00B45DF2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3D471A23" w14:textId="6D11006A" w:rsidR="00B45DF2" w:rsidRDefault="00B45DF2" w:rsidP="00B45DF2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1F5611C3" w14:textId="753E6B0F" w:rsidR="00B45DF2" w:rsidRDefault="00D21A6A" w:rsidP="00B45DF2">
      <w:pPr>
        <w:jc w:val="center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szCs w:val="22"/>
          <w:lang w:val="es-MX"/>
        </w:rPr>
        <w:drawing>
          <wp:anchor distT="0" distB="0" distL="114300" distR="114300" simplePos="0" relativeHeight="251663360" behindDoc="1" locked="0" layoutInCell="1" allowOverlap="1" wp14:anchorId="75040359" wp14:editId="4EB69FCA">
            <wp:simplePos x="0" y="0"/>
            <wp:positionH relativeFrom="column">
              <wp:posOffset>2572385</wp:posOffset>
            </wp:positionH>
            <wp:positionV relativeFrom="paragraph">
              <wp:posOffset>20955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76481" w14:textId="0594C6E1" w:rsidR="00B45DF2" w:rsidRPr="00DB7935" w:rsidRDefault="00B45DF2" w:rsidP="00B45DF2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723DA565" w14:textId="6F2AA58C" w:rsidR="00D2363B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0A645D19" w14:textId="2FC26878" w:rsidR="00B45DF2" w:rsidRDefault="00B45DF2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A8E5DBB" w14:textId="78FF6AA3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Consulta el folleto informativo adjunto para obtener más información sobre WASH-Connect.</w:t>
      </w:r>
      <w:r>
        <w:rPr>
          <w:rFonts w:ascii="Calibri" w:hAnsi="Calibri"/>
          <w:sz w:val="22"/>
          <w:lang w:val="es-MX"/>
        </w:rPr>
        <w:t xml:space="preserve"> </w:t>
      </w:r>
      <w:r>
        <w:rPr>
          <w:rFonts w:ascii="Calibri" w:hAnsi="Calibri"/>
          <w:sz w:val="22"/>
          <w:lang w:val="es-MX"/>
        </w:rPr>
        <w:t xml:space="preserve">Escríbenos a </w:t>
      </w:r>
      <w:hyperlink r:id="rId8">
        <w:r>
          <w:rPr>
            <w:rStyle w:val="Hyperlink"/>
            <w:rFonts w:ascii="Calibri" w:hAnsi="Calibri"/>
            <w:sz w:val="22"/>
            <w:lang w:val="es-MX"/>
          </w:rPr>
          <w:t xml:space="preserve">mobilesupport@washlaundry.com</w:t>
        </w:r>
      </w:hyperlink>
      <w:r>
        <w:rPr>
          <w:rFonts w:ascii="Calibri" w:hAnsi="Calibri"/>
          <w:sz w:val="22"/>
          <w:lang w:val="es-MX"/>
        </w:rPr>
        <w:t xml:space="preserve"> si tienes alguna pregunta.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¡Disfruta la lavandería!</w:t>
      </w:r>
    </w:p>
    <w:p w14:paraId="15634305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1C0EDFF3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[NAME]</w:t>
      </w:r>
    </w:p>
    <w:p w14:paraId="01B22B8C" w14:textId="77777777" w:rsidR="00D2363B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/>
          <w:sz w:val="22"/>
          <w:lang w:val="es-MX"/>
        </w:rPr>
        <w:t xml:space="preserve">[TITLE]</w:t>
      </w:r>
    </w:p>
    <w:p w14:paraId="2B3D4B2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  <w:lang w:val="es-MX"/>
        </w:rPr>
      </w:pP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1410D0"/>
    <w:rsid w:val="004F11BB"/>
    <w:rsid w:val="005E255B"/>
    <w:rsid w:val="009C32D1"/>
    <w:rsid w:val="00A379A4"/>
    <w:rsid w:val="00A830BA"/>
    <w:rsid w:val="00B45DF2"/>
    <w:rsid w:val="00D21A6A"/>
    <w:rsid w:val="00D2363B"/>
    <w:rsid w:val="00F8478C"/>
    <w:rsid w:val="067A14D5"/>
    <w:rsid w:val="0833511A"/>
    <w:rsid w:val="0CE0AB39"/>
    <w:rsid w:val="13E35307"/>
    <w:rsid w:val="15CC6543"/>
    <w:rsid w:val="1A1727CA"/>
    <w:rsid w:val="1B0DAD44"/>
    <w:rsid w:val="1E0AD63B"/>
    <w:rsid w:val="29A94520"/>
    <w:rsid w:val="2D4B6AE5"/>
    <w:rsid w:val="3453D16E"/>
    <w:rsid w:val="355DF91B"/>
    <w:rsid w:val="3A5A6507"/>
    <w:rsid w:val="3D973772"/>
    <w:rsid w:val="419EF7C4"/>
    <w:rsid w:val="55AA89AB"/>
    <w:rsid w:val="59AD50C8"/>
    <w:rsid w:val="5B1FA01B"/>
    <w:rsid w:val="61E793ED"/>
    <w:rsid w:val="69E8B9C9"/>
    <w:rsid w:val="6A8E04B0"/>
    <w:rsid w:val="6DF98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>Froehlich Communications,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12</cp:revision>
  <dcterms:created xsi:type="dcterms:W3CDTF">2023-07-17T19:45:00Z</dcterms:created>
  <dcterms:modified xsi:type="dcterms:W3CDTF">2023-09-11T17:56:00Z</dcterms:modified>
</cp:coreProperties>
</file>